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4" w:rsidRDefault="00516A57">
      <w:pPr>
        <w:pStyle w:val="Corpodeltesto"/>
        <w:spacing w:before="35"/>
        <w:rPr>
          <w:u w:val="none"/>
        </w:rPr>
      </w:pPr>
      <w:r>
        <w:rPr>
          <w:u w:val="none"/>
        </w:rPr>
        <w:t>ATTI</w:t>
      </w:r>
      <w:r w:rsidR="00EA0013">
        <w:rPr>
          <w:u w:val="none"/>
        </w:rPr>
        <w:t xml:space="preserve"> </w:t>
      </w:r>
      <w:r>
        <w:rPr>
          <w:u w:val="none"/>
        </w:rPr>
        <w:t>E</w:t>
      </w:r>
      <w:r w:rsidR="00EA0013">
        <w:rPr>
          <w:u w:val="none"/>
        </w:rPr>
        <w:t xml:space="preserve"> </w:t>
      </w:r>
      <w:r>
        <w:rPr>
          <w:u w:val="none"/>
        </w:rPr>
        <w:t>NOTIZIE</w:t>
      </w:r>
      <w:r w:rsidR="00EA0013">
        <w:rPr>
          <w:u w:val="none"/>
        </w:rPr>
        <w:t xml:space="preserve"> </w:t>
      </w:r>
      <w:r>
        <w:rPr>
          <w:u w:val="none"/>
        </w:rPr>
        <w:t>PRECEDENTI</w:t>
      </w:r>
    </w:p>
    <w:p w:rsidR="00626847" w:rsidRPr="00626847" w:rsidRDefault="00626847" w:rsidP="00626847"/>
    <w:p w:rsidR="00626847" w:rsidRDefault="0020419C" w:rsidP="00626847">
      <w:hyperlink r:id="rId5" w:tooltip="Progetti Bando 2019" w:history="1">
        <w:r w:rsidR="00626847" w:rsidRPr="00626847">
          <w:rPr>
            <w:rStyle w:val="Collegamentoipertestuale"/>
          </w:rPr>
          <w:t>Progetti Bando 2019</w:t>
        </w:r>
      </w:hyperlink>
    </w:p>
    <w:p w:rsidR="00626847" w:rsidRPr="00626847" w:rsidRDefault="00626847" w:rsidP="00626847"/>
    <w:p w:rsidR="00626847" w:rsidRDefault="0020419C" w:rsidP="00626847">
      <w:hyperlink r:id="rId6" w:tooltip="Avviso Pubblico - Determinazione - n. G08444 del 20/06/2019" w:history="1">
        <w:r w:rsidR="00626847" w:rsidRPr="00626847">
          <w:rPr>
            <w:rStyle w:val="Collegamentoipertestuale"/>
          </w:rPr>
          <w:t>Avviso Pubblico - Determinazione - n. G08444 del 20/06/2019</w:t>
        </w:r>
      </w:hyperlink>
    </w:p>
    <w:p w:rsidR="00626847" w:rsidRPr="00626847" w:rsidRDefault="00626847" w:rsidP="00626847"/>
    <w:p w:rsidR="00626847" w:rsidRDefault="0020419C" w:rsidP="00626847">
      <w:hyperlink r:id="rId7" w:tooltip="25/06/2019  -  SPETTACOLO DAL VIVO: UN BANDO PER I COMUNI COLPITI DAL SISMA" w:history="1">
        <w:r w:rsidR="00626847" w:rsidRPr="00626847">
          <w:rPr>
            <w:rStyle w:val="Collegamentoipertestuale"/>
          </w:rPr>
          <w:t>25/06/2019 - SPETTACOLO DAL VIVO: UN BANDO PER I COMUNI COLPITI DAL SISMA</w:t>
        </w:r>
      </w:hyperlink>
    </w:p>
    <w:p w:rsidR="00626847" w:rsidRPr="00626847" w:rsidRDefault="00626847" w:rsidP="00626847"/>
    <w:p w:rsidR="00626847" w:rsidRDefault="0020419C" w:rsidP="00626847">
      <w:hyperlink r:id="rId8" w:tooltip="SPETTACOLO DAL VIVO NEI COMUNI DEL CRATERE - ASSEGNATI I CONTRIBUTI A 12 PROGETTI DI TEATRO, DANZA, MUSICA PER 300 MILA EURO" w:history="1">
        <w:r w:rsidR="00626847" w:rsidRPr="00626847">
          <w:rPr>
            <w:rStyle w:val="Collegamentoipertestuale"/>
          </w:rPr>
          <w:t>SPETTACOLO DAL VIVO NEI COMUNI DEL CRATERE - ASSEGNATI I CONTRIBUTI A 12 PROGETTI DI TEATRO, DANZA, MUSICA PER 300 MILA EURO</w:t>
        </w:r>
      </w:hyperlink>
    </w:p>
    <w:p w:rsidR="00626847" w:rsidRPr="00626847" w:rsidRDefault="00626847" w:rsidP="00626847"/>
    <w:p w:rsidR="00626847" w:rsidRPr="00626847" w:rsidRDefault="0020419C" w:rsidP="00626847">
      <w:hyperlink r:id="rId9" w:tooltip="EMERGENZA CORONAVIRUS: POSTICIPATI I TERMINI PREVISTI DALL' AVVISO PUBBLICO PER LO SPETTACOLO DAL VIVO NEI COMUNI DEL CRATERE" w:history="1">
        <w:r w:rsidR="00626847" w:rsidRPr="00626847">
          <w:rPr>
            <w:rStyle w:val="Collegamentoipertestuale"/>
          </w:rPr>
          <w:t>EMERGENZA CORONAVIRUS: POSTICIPATI I TERMINI PREVISTI DALL' AVVISO PUBBLICO PER LO SPETTACOLO DAL VIVO NEI COMUNI DEL CRATERE</w:t>
        </w:r>
      </w:hyperlink>
    </w:p>
    <w:p w:rsidR="00626847" w:rsidRDefault="00626847">
      <w:pPr>
        <w:pStyle w:val="Corpodeltesto"/>
        <w:spacing w:before="35"/>
        <w:rPr>
          <w:u w:val="none"/>
        </w:rPr>
      </w:pPr>
    </w:p>
    <w:p w:rsidR="00C36114" w:rsidRDefault="0020419C">
      <w:pPr>
        <w:pStyle w:val="Corpodeltesto"/>
        <w:spacing w:before="182"/>
        <w:rPr>
          <w:u w:val="none"/>
        </w:rPr>
      </w:pPr>
      <w:hyperlink r:id="rId10">
        <w:r w:rsidR="00516A57">
          <w:rPr>
            <w:color w:val="0000FF"/>
            <w:u w:color="0000FF"/>
          </w:rPr>
          <w:t>ProgettidiSpettacolodalvivoneicomunidel"crateredelterremoto"</w:t>
        </w:r>
      </w:hyperlink>
    </w:p>
    <w:p w:rsidR="00C36114" w:rsidRDefault="00C36114">
      <w:pPr>
        <w:pStyle w:val="Corpodeltesto"/>
        <w:spacing w:before="2"/>
        <w:ind w:left="0"/>
        <w:rPr>
          <w:sz w:val="10"/>
          <w:u w:val="none"/>
        </w:rPr>
      </w:pPr>
    </w:p>
    <w:p w:rsidR="00C36114" w:rsidRDefault="0020419C">
      <w:pPr>
        <w:pStyle w:val="Corpodeltesto"/>
        <w:rPr>
          <w:u w:val="none"/>
        </w:rPr>
      </w:pPr>
      <w:hyperlink r:id="rId11">
        <w:r w:rsidR="00516A57">
          <w:rPr>
            <w:color w:val="0000FF"/>
            <w:u w:color="0000FF"/>
          </w:rPr>
          <w:t>AvvisoPubblico -Determinazione-n.G08196del27/06/2018</w:t>
        </w:r>
      </w:hyperlink>
    </w:p>
    <w:p w:rsidR="00C36114" w:rsidRDefault="00C36114">
      <w:pPr>
        <w:pStyle w:val="Corpodeltesto"/>
        <w:spacing w:before="5"/>
        <w:ind w:left="0"/>
        <w:rPr>
          <w:sz w:val="10"/>
          <w:u w:val="none"/>
        </w:rPr>
      </w:pPr>
    </w:p>
    <w:p w:rsidR="00C36114" w:rsidRDefault="0020419C">
      <w:pPr>
        <w:pStyle w:val="Corpodeltesto"/>
        <w:rPr>
          <w:u w:val="none"/>
        </w:rPr>
      </w:pPr>
      <w:hyperlink r:id="rId12">
        <w:r w:rsidR="00516A57">
          <w:rPr>
            <w:color w:val="0000FF"/>
            <w:u w:color="0000FF"/>
          </w:rPr>
          <w:t>03/07/2018-SPETTACOLODALVIVONEICOMUNIDELCRATERE-AVVISOPUBBLICO2018</w:t>
        </w:r>
      </w:hyperlink>
    </w:p>
    <w:p w:rsidR="00C36114" w:rsidRDefault="00C36114">
      <w:pPr>
        <w:pStyle w:val="Corpodeltesto"/>
        <w:spacing w:before="2"/>
        <w:ind w:left="0"/>
        <w:rPr>
          <w:sz w:val="10"/>
          <w:u w:val="none"/>
        </w:rPr>
      </w:pPr>
    </w:p>
    <w:p w:rsidR="00C36114" w:rsidRDefault="0020419C">
      <w:pPr>
        <w:pStyle w:val="Corpodeltesto"/>
        <w:spacing w:line="259" w:lineRule="auto"/>
        <w:ind w:right="89"/>
        <w:rPr>
          <w:u w:val="none"/>
        </w:rPr>
      </w:pPr>
      <w:hyperlink r:id="rId13">
        <w:r w:rsidR="00516A57">
          <w:rPr>
            <w:color w:val="0000FF"/>
            <w:u w:color="0000FF"/>
          </w:rPr>
          <w:t>Spettacolo dal vivo nei Comuni del Cratere - Assegnati i contributi a 13 progetti di teatro, danza, musica per</w:t>
        </w:r>
      </w:hyperlink>
      <w:hyperlink r:id="rId14">
        <w:r w:rsidR="00516A57">
          <w:rPr>
            <w:color w:val="0000FF"/>
            <w:u w:color="0000FF"/>
          </w:rPr>
          <w:t>574milaeuro</w:t>
        </w:r>
      </w:hyperlink>
    </w:p>
    <w:p w:rsidR="00C36114" w:rsidRDefault="00C36114">
      <w:pPr>
        <w:pStyle w:val="Corpodeltesto"/>
        <w:spacing w:before="5"/>
        <w:ind w:left="0"/>
        <w:rPr>
          <w:sz w:val="8"/>
          <w:u w:val="none"/>
        </w:rPr>
      </w:pPr>
    </w:p>
    <w:p w:rsidR="00C36114" w:rsidRDefault="00516A57">
      <w:pPr>
        <w:pStyle w:val="Corpodeltesto"/>
        <w:spacing w:before="57"/>
        <w:rPr>
          <w:u w:val="none"/>
        </w:rPr>
      </w:pPr>
      <w:r>
        <w:rPr>
          <w:u w:val="none"/>
        </w:rPr>
        <w:t>ALLEGATI</w:t>
      </w:r>
    </w:p>
    <w:p w:rsidR="00C36114" w:rsidRDefault="0020419C">
      <w:pPr>
        <w:pStyle w:val="Corpodeltesto"/>
        <w:spacing w:before="182"/>
        <w:rPr>
          <w:u w:val="none"/>
        </w:rPr>
      </w:pPr>
      <w:hyperlink r:id="rId15">
        <w:r w:rsidR="00516A57">
          <w:rPr>
            <w:color w:val="0000FF"/>
            <w:u w:color="0000FF"/>
          </w:rPr>
          <w:t>ProgrammaBandoMibactComunidelreatino-Bando2017</w:t>
        </w:r>
      </w:hyperlink>
    </w:p>
    <w:p w:rsidR="00C36114" w:rsidRDefault="00C36114">
      <w:pPr>
        <w:pStyle w:val="Corpodeltesto"/>
        <w:spacing w:before="3"/>
        <w:ind w:left="0"/>
        <w:rPr>
          <w:sz w:val="10"/>
          <w:u w:val="none"/>
        </w:rPr>
      </w:pPr>
    </w:p>
    <w:p w:rsidR="00C36114" w:rsidRDefault="0020419C">
      <w:pPr>
        <w:pStyle w:val="Corpodeltesto"/>
        <w:rPr>
          <w:u w:val="none"/>
        </w:rPr>
      </w:pPr>
      <w:hyperlink r:id="rId16">
        <w:r w:rsidR="00516A57">
          <w:rPr>
            <w:color w:val="0000FF"/>
            <w:u w:color="0000FF"/>
          </w:rPr>
          <w:t>ProgrammaBandoMibactEntipartecipati -Bando2017</w:t>
        </w:r>
      </w:hyperlink>
    </w:p>
    <w:p w:rsidR="00C36114" w:rsidRDefault="00C36114">
      <w:pPr>
        <w:pStyle w:val="Corpodeltesto"/>
        <w:spacing w:before="4"/>
        <w:ind w:left="0"/>
        <w:rPr>
          <w:sz w:val="10"/>
          <w:u w:val="none"/>
        </w:rPr>
      </w:pPr>
    </w:p>
    <w:p w:rsidR="00C36114" w:rsidRDefault="0020419C">
      <w:pPr>
        <w:pStyle w:val="Corpodeltesto"/>
        <w:spacing w:before="57"/>
        <w:rPr>
          <w:u w:val="none"/>
        </w:rPr>
      </w:pPr>
      <w:hyperlink r:id="rId17">
        <w:r w:rsidR="00516A57">
          <w:rPr>
            <w:color w:val="0000FF"/>
            <w:u w:color="0000FF"/>
          </w:rPr>
          <w:t>ProgrammaBandoMibact-Comunidelreatino–Bando 2018</w:t>
        </w:r>
      </w:hyperlink>
    </w:p>
    <w:sectPr w:rsidR="00C36114" w:rsidSect="0020419C">
      <w:type w:val="continuous"/>
      <w:pgSz w:w="11910" w:h="16840"/>
      <w:pgMar w:top="1360" w:right="10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C6293"/>
    <w:multiLevelType w:val="multilevel"/>
    <w:tmpl w:val="D5E0A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36114"/>
    <w:rsid w:val="000840EA"/>
    <w:rsid w:val="0020419C"/>
    <w:rsid w:val="00516A57"/>
    <w:rsid w:val="0052374A"/>
    <w:rsid w:val="00626847"/>
    <w:rsid w:val="00766C8E"/>
    <w:rsid w:val="00C169AA"/>
    <w:rsid w:val="00C36114"/>
    <w:rsid w:val="00EA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19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1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419C"/>
    <w:pPr>
      <w:spacing w:before="56"/>
      <w:ind w:left="112"/>
    </w:pPr>
    <w:rPr>
      <w:u w:val="single" w:color="000000"/>
    </w:rPr>
  </w:style>
  <w:style w:type="paragraph" w:styleId="Paragrafoelenco">
    <w:name w:val="List Paragraph"/>
    <w:basedOn w:val="Normale"/>
    <w:uiPriority w:val="1"/>
    <w:qFormat/>
    <w:rsid w:val="0020419C"/>
  </w:style>
  <w:style w:type="paragraph" w:customStyle="1" w:styleId="TableParagraph">
    <w:name w:val="Table Paragraph"/>
    <w:basedOn w:val="Normale"/>
    <w:uiPriority w:val="1"/>
    <w:qFormat/>
    <w:rsid w:val="0020419C"/>
  </w:style>
  <w:style w:type="character" w:styleId="Collegamentoipertestuale">
    <w:name w:val="Hyperlink"/>
    <w:basedOn w:val="Carpredefinitoparagrafo"/>
    <w:uiPriority w:val="99"/>
    <w:unhideWhenUsed/>
    <w:rsid w:val="00626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cultura/?vw=newsDettaglio&amp;id=542" TargetMode="External"/><Relationship Id="rId13" Type="http://schemas.openxmlformats.org/officeDocument/2006/relationships/hyperlink" Target="http://www.regione.lazio.it/rl_cultura/?vw=newsDettaglio&amp;id=4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e.lazio.it/rl_cultura/?vw=newsDettaglio&amp;id=509" TargetMode="External"/><Relationship Id="rId12" Type="http://schemas.openxmlformats.org/officeDocument/2006/relationships/hyperlink" Target="http://www.regione.lazio.it/rl_cultura/?vw=newsDettaglio&amp;id=395" TargetMode="External"/><Relationship Id="rId17" Type="http://schemas.openxmlformats.org/officeDocument/2006/relationships/hyperlink" Target="http://www.regione.lazio.it/binary/rl_cultura/tbl_evidenza/CUL_Programma_Bando_Mibact_elenco_attivit__ammesse_a_finanziamento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gione.lazio.it/binary/rl_cultura/tbl_evidenza/CUL_Programma_Bando_Mibact_Enti_partecipat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gione.lazio.it/rl_cultura/?vw=documentazioneDettaglio&amp;id=49208" TargetMode="External"/><Relationship Id="rId11" Type="http://schemas.openxmlformats.org/officeDocument/2006/relationships/hyperlink" Target="http://www.regione.lazio.it/rl_cultura/?vw=documentazioneDettaglio&amp;id=45664" TargetMode="External"/><Relationship Id="rId5" Type="http://schemas.openxmlformats.org/officeDocument/2006/relationships/hyperlink" Target="http://www.regione.lazio.it/rl_cultura/?vw=contenutidettaglio&amp;id=323" TargetMode="External"/><Relationship Id="rId15" Type="http://schemas.openxmlformats.org/officeDocument/2006/relationships/hyperlink" Target="http://www.regione.lazio.it/binary/rl_cultura/tbl_evidenza/CUL_Programma_Bando_Mibact_Comuni_partecipati_210618.xlsx" TargetMode="External"/><Relationship Id="rId10" Type="http://schemas.openxmlformats.org/officeDocument/2006/relationships/hyperlink" Target="http://www.regione.lazio.it/rl_cultura/?vw=contenutidettaglio&amp;id=2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gione.lazio.it/rl_cultura/?vw=newsDettaglio&amp;id=587" TargetMode="External"/><Relationship Id="rId14" Type="http://schemas.openxmlformats.org/officeDocument/2006/relationships/hyperlink" Target="http://www.regione.lazio.it/rl_cultura/?vw=newsDettaglio&amp;id=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Nunzi</dc:creator>
  <cp:lastModifiedBy>PC</cp:lastModifiedBy>
  <cp:revision>1</cp:revision>
  <dcterms:created xsi:type="dcterms:W3CDTF">2021-07-15T13:10:00Z</dcterms:created>
  <dcterms:modified xsi:type="dcterms:W3CDTF">2021-07-15T13:10:00Z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2021-07-15T00:00:00Z</vt:filetime>
  </property>
</Properties>
</file>